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8B6A5">
      <w:pPr>
        <w:pStyle w:val="31"/>
      </w:pPr>
      <w:r>
        <w:t>GRBL 设备串口控制方法</w:t>
      </w:r>
    </w:p>
    <w:p w14:paraId="23519A15">
      <w:pPr>
        <w:pStyle w:val="3"/>
      </w:pPr>
      <w:r>
        <w:t>1. 打开串口</w:t>
      </w:r>
    </w:p>
    <w:p w14:paraId="3183BD44">
      <w:r>
        <w:t>参数设置如下：</w:t>
      </w:r>
      <w:r>
        <w:br w:type="textWrapping"/>
      </w:r>
      <w:r>
        <w:t>波特率：115200（软件 USB 可任意，但惯例用 115200）</w:t>
      </w:r>
      <w:r>
        <w:br w:type="textWrapping"/>
      </w:r>
      <w:r>
        <w:t>数据位：8</w:t>
      </w:r>
      <w:r>
        <w:br w:type="textWrapping"/>
      </w:r>
      <w:r>
        <w:t>停止位：1</w:t>
      </w:r>
      <w:r>
        <w:br w:type="textWrapping"/>
      </w:r>
      <w:r>
        <w:t>校验：无</w:t>
      </w:r>
      <w:r>
        <w:br w:type="textWrapping"/>
      </w:r>
      <w:r>
        <w:t>换行：\r 或 \n 或 \r\n 都行</w:t>
      </w:r>
    </w:p>
    <w:p w14:paraId="4E03A93E">
      <w:r>
        <w:t>连上后 GRBL 会主动发来欢迎消息：</w:t>
      </w:r>
    </w:p>
    <w:p w14:paraId="5C666954">
      <w:r>
        <w:t>Grbl 1.1f ['$' for help]</w:t>
      </w:r>
    </w:p>
    <w:p w14:paraId="2213F7C0">
      <w:r>
        <w:t>看到这条说明连接成功。</w:t>
      </w:r>
    </w:p>
    <w:p w14:paraId="279367C3">
      <w:pPr>
        <w:pStyle w:val="3"/>
      </w:pPr>
      <w:r>
        <w:t>2. 基本通信模式：发一行，等回应</w:t>
      </w:r>
    </w:p>
    <w:p w14:paraId="4EA6F07A">
      <w:r>
        <w:t>最简单的可靠方式（推荐入门用）：</w:t>
      </w:r>
      <w:r>
        <w:br w:type="textWrapping"/>
      </w:r>
      <w:r>
        <w:t>你发送:  G0 X10 Y20\n</w:t>
      </w:r>
      <w:r>
        <w:br w:type="textWrapping"/>
      </w:r>
      <w:r>
        <w:t>GRBL回:  ok</w:t>
      </w:r>
    </w:p>
    <w:p w14:paraId="7A9B44C7">
      <w:r>
        <w:t>规则：发完一行 G-code，必须等到 ok 或 error:X 才能发下一行。</w:t>
      </w:r>
      <w:r>
        <w:br w:type="textWrapping"/>
      </w:r>
      <w:r>
        <w:t>ok — 命令已解析并执行（或已加入执行队列）</w:t>
      </w:r>
      <w:r>
        <w:br w:type="textWrapping"/>
      </w:r>
      <w:r>
        <w:t>error:X — 出错，这行被丢弃，X 是错误码</w:t>
      </w:r>
    </w:p>
    <w:p w14:paraId="0865467E">
      <w:pPr>
        <w:pStyle w:val="3"/>
      </w:pPr>
      <w:r>
        <w:t>3. 实时命令（随时发，不等 ok）</w:t>
      </w:r>
    </w:p>
    <w:p w14:paraId="6891DAED">
      <w:r>
        <w:t>这些字符不进入队列，GRBL 立即响应：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02C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2D90BE7">
            <w:pPr>
              <w:spacing w:after="0" w:line="240" w:lineRule="auto"/>
            </w:pPr>
            <w:r>
              <w:t>命令</w:t>
            </w:r>
          </w:p>
        </w:tc>
        <w:tc>
          <w:tcPr>
            <w:tcW w:w="2880" w:type="dxa"/>
          </w:tcPr>
          <w:p w14:paraId="117FFF54">
            <w:pPr>
              <w:spacing w:after="0" w:line="240" w:lineRule="auto"/>
            </w:pPr>
            <w:r>
              <w:t>作用</w:t>
            </w:r>
          </w:p>
        </w:tc>
        <w:tc>
          <w:tcPr>
            <w:tcW w:w="2880" w:type="dxa"/>
          </w:tcPr>
          <w:p w14:paraId="3CF56EA2">
            <w:pPr>
              <w:spacing w:after="0" w:line="240" w:lineRule="auto"/>
            </w:pPr>
            <w:r>
              <w:t>说明</w:t>
            </w:r>
          </w:p>
        </w:tc>
      </w:tr>
      <w:tr w14:paraId="51097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50557B7">
            <w:pPr>
              <w:spacing w:after="0" w:line="240" w:lineRule="auto"/>
            </w:pPr>
            <w:r>
              <w:t>?</w:t>
            </w:r>
          </w:p>
        </w:tc>
        <w:tc>
          <w:tcPr>
            <w:tcW w:w="2880" w:type="dxa"/>
          </w:tcPr>
          <w:p w14:paraId="7390C601">
            <w:pPr>
              <w:spacing w:after="0" w:line="240" w:lineRule="auto"/>
            </w:pPr>
            <w:r>
              <w:t>查状态</w:t>
            </w:r>
          </w:p>
        </w:tc>
        <w:tc>
          <w:tcPr>
            <w:tcW w:w="2880" w:type="dxa"/>
          </w:tcPr>
          <w:p w14:paraId="16EA2282">
            <w:pPr>
              <w:spacing w:after="0" w:line="240" w:lineRule="auto"/>
            </w:pPr>
            <w:r>
              <w:t>返回 &lt;Idle|MPos:...&gt; 机器位置和状态</w:t>
            </w:r>
          </w:p>
        </w:tc>
      </w:tr>
      <w:tr w14:paraId="75CA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69742AB">
            <w:pPr>
              <w:spacing w:after="0" w:line="240" w:lineRule="auto"/>
            </w:pPr>
            <w:r>
              <w:t>~</w:t>
            </w:r>
          </w:p>
        </w:tc>
        <w:tc>
          <w:tcPr>
            <w:tcW w:w="2880" w:type="dxa"/>
          </w:tcPr>
          <w:p w14:paraId="69A70EDF">
            <w:pPr>
              <w:spacing w:after="0" w:line="240" w:lineRule="auto"/>
            </w:pPr>
            <w:r>
              <w:t>继续/启动</w:t>
            </w:r>
          </w:p>
        </w:tc>
        <w:tc>
          <w:tcPr>
            <w:tcW w:w="2880" w:type="dxa"/>
          </w:tcPr>
          <w:p w14:paraId="5B8512A7">
            <w:pPr>
              <w:spacing w:after="0" w:line="240" w:lineRule="auto"/>
            </w:pPr>
            <w:r>
              <w:t>解除 Feed Hold</w:t>
            </w:r>
          </w:p>
        </w:tc>
      </w:tr>
      <w:tr w14:paraId="2BD2C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96BD7FC">
            <w:pPr>
              <w:spacing w:after="0" w:line="240" w:lineRule="auto"/>
            </w:pPr>
            <w:r>
              <w:t>!</w:t>
            </w:r>
          </w:p>
        </w:tc>
        <w:tc>
          <w:tcPr>
            <w:tcW w:w="2880" w:type="dxa"/>
          </w:tcPr>
          <w:p w14:paraId="19911640">
            <w:pPr>
              <w:spacing w:after="0" w:line="240" w:lineRule="auto"/>
            </w:pPr>
            <w:r>
              <w:t>暂停</w:t>
            </w:r>
          </w:p>
        </w:tc>
        <w:tc>
          <w:tcPr>
            <w:tcW w:w="2880" w:type="dxa"/>
          </w:tcPr>
          <w:p w14:paraId="69E6B124">
            <w:pPr>
              <w:spacing w:after="0" w:line="240" w:lineRule="auto"/>
            </w:pPr>
            <w:r>
              <w:t>立即减速停（Feed Hold）</w:t>
            </w:r>
          </w:p>
        </w:tc>
      </w:tr>
      <w:tr w14:paraId="19CE7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2699E59">
            <w:pPr>
              <w:spacing w:after="0" w:line="240" w:lineRule="auto"/>
            </w:pPr>
            <w:r>
              <w:t>0x18 (Ctrl-X)</w:t>
            </w:r>
          </w:p>
        </w:tc>
        <w:tc>
          <w:tcPr>
            <w:tcW w:w="2880" w:type="dxa"/>
          </w:tcPr>
          <w:p w14:paraId="62BF45FC">
            <w:pPr>
              <w:spacing w:after="0" w:line="240" w:lineRule="auto"/>
            </w:pPr>
            <w:r>
              <w:t>软复位</w:t>
            </w:r>
          </w:p>
        </w:tc>
        <w:tc>
          <w:tcPr>
            <w:tcW w:w="2880" w:type="dxa"/>
          </w:tcPr>
          <w:p w14:paraId="4E2BF953">
            <w:pPr>
              <w:spacing w:after="0" w:line="240" w:lineRule="auto"/>
            </w:pPr>
            <w:r>
              <w:t>重置 GRBL，重新输出欢迎消息</w:t>
            </w:r>
          </w:p>
        </w:tc>
      </w:tr>
    </w:tbl>
    <w:p w14:paraId="1499C5BC">
      <w:pPr>
        <w:pStyle w:val="3"/>
      </w:pPr>
      <w:r>
        <w:t>4. 入门常用命令</w:t>
      </w:r>
    </w:p>
    <w:p w14:paraId="7904FFCF">
      <w:r>
        <w:t>解锁与回零</w:t>
      </w:r>
      <w:r>
        <w:br w:type="textWrapping"/>
      </w:r>
      <w:r>
        <w:t>$X      # 解锁（如果开机有 Alarm，必须先解锁）</w:t>
      </w:r>
      <w:r>
        <w:br w:type="textWrapping"/>
      </w:r>
      <w:r>
        <w:t>$H      # 执行回零（Homing）</w:t>
      </w:r>
    </w:p>
    <w:p w14:paraId="14AF101E">
      <w:r>
        <w:t>基础 G-code</w:t>
      </w:r>
      <w:r>
        <w:br w:type="textWrapping"/>
      </w:r>
      <w:r>
        <w:t>G0 X10 Y20          # 快速定位（不切削）</w:t>
      </w:r>
      <w:r>
        <w:br w:type="textWrapping"/>
      </w:r>
      <w:r>
        <w:t>G1 X10 Y20 F1000    # 直线插补，F=进给速度 mm/min</w:t>
      </w:r>
      <w:r>
        <w:br w:type="textWrapping"/>
      </w:r>
      <w:r>
        <w:t>G20                 # 设为英寸单位</w:t>
      </w:r>
      <w:r>
        <w:br w:type="textWrapping"/>
      </w:r>
      <w:r>
        <w:t>G21                 # 设为毫米单位（默认）</w:t>
      </w:r>
      <w:r>
        <w:br w:type="textWrapping"/>
      </w:r>
      <w:r>
        <w:t>G90                 # 绝对坐标（默认）</w:t>
      </w:r>
      <w:r>
        <w:br w:type="textWrapping"/>
      </w:r>
      <w:r>
        <w:t>G91                 # 相对坐标</w:t>
      </w:r>
      <w:r>
        <w:br w:type="textWrapping"/>
      </w:r>
      <w:r>
        <w:t>M3 S1000            # 激光功率，S=功率</w:t>
      </w:r>
      <w:r>
        <w:br w:type="textWrapping"/>
      </w:r>
      <w:r>
        <w:t>M5                  # 激光关闭</w:t>
      </w:r>
    </w:p>
    <w:p w14:paraId="612CB9D3">
      <w:r>
        <w:t>查询类</w:t>
      </w:r>
      <w:r>
        <w:br w:type="textWrapping"/>
      </w:r>
      <w:r>
        <w:t>$$      # 查看所有参数设置</w:t>
      </w:r>
      <w:r>
        <w:br w:type="textWrapping"/>
      </w:r>
      <w:r>
        <w:t>$G      # 查看当前 G-code 模态状态</w:t>
      </w:r>
      <w:r>
        <w:br w:type="textWrapping"/>
      </w:r>
      <w:r>
        <w:t>$#      # 查看坐标系偏移</w:t>
      </w:r>
      <w:r>
        <w:br w:type="textWrapping"/>
      </w:r>
      <w:r>
        <w:t>$I      # 查看版本/编译信息</w:t>
      </w:r>
    </w:p>
    <w:p w14:paraId="40BDB56B">
      <w:pPr>
        <w:pStyle w:val="3"/>
      </w:pPr>
      <w:r>
        <w:t>5. 最简单的控制流程（Python 伪代码）</w:t>
      </w:r>
    </w:p>
    <w:p w14:paraId="1105D6E0">
      <w:r>
        <w:t>import serial</w:t>
      </w:r>
      <w:r>
        <w:br w:type="textWrapping"/>
      </w:r>
      <w:r>
        <w:t>import time</w:t>
      </w:r>
      <w:r>
        <w:br w:type="textWrapping"/>
      </w:r>
      <w:r>
        <w:br w:type="textWrapping"/>
      </w:r>
      <w:r>
        <w:t># 1. 打开串口</w:t>
      </w:r>
      <w:r>
        <w:br w:type="textWrapping"/>
      </w:r>
      <w:r>
        <w:t>s = serial.Serial("COM3", 115200, timeout=1)</w:t>
      </w:r>
      <w:r>
        <w:br w:type="textWrapping"/>
      </w:r>
      <w:r>
        <w:t>time.sleep(2)  # 等 GRBL 启动输出欢迎消息</w:t>
      </w:r>
      <w:r>
        <w:br w:type="textWrapping"/>
      </w:r>
      <w:r>
        <w:t>print(s.read_all().decode())  # 应看到 "Grbl X.Xx..."</w:t>
      </w:r>
      <w:r>
        <w:br w:type="textWrapping"/>
      </w:r>
      <w:r>
        <w:br w:type="textWrapping"/>
      </w:r>
      <w:r>
        <w:t># 2. 发送命令函数</w:t>
      </w:r>
      <w:r>
        <w:br w:type="textWrapping"/>
      </w:r>
      <w:r>
        <w:t>def send(cmd):</w:t>
      </w:r>
      <w:r>
        <w:br w:type="textWrapping"/>
      </w:r>
      <w:r>
        <w:t xml:space="preserve">    s.write((cmd + "\n").encode())</w:t>
      </w:r>
      <w:r>
        <w:br w:type="textWrapping"/>
      </w:r>
      <w:r>
        <w:t xml:space="preserve">    while True:</w:t>
      </w:r>
      <w:r>
        <w:br w:type="textWrapping"/>
      </w:r>
      <w:r>
        <w:t xml:space="preserve">        line = s.readline().decode().strip()</w:t>
      </w:r>
      <w:r>
        <w:br w:type="textWrapping"/>
      </w:r>
      <w:r>
        <w:t xml:space="preserve">        if line:</w:t>
      </w:r>
      <w:r>
        <w:br w:type="textWrapping"/>
      </w:r>
      <w:r>
        <w:t xml:space="preserve">            print("←", line)</w:t>
      </w:r>
      <w:r>
        <w:br w:type="textWrapping"/>
      </w:r>
      <w:r>
        <w:t xml:space="preserve">            if line == "ok" or line.startswith("error"):</w:t>
      </w:r>
      <w:r>
        <w:br w:type="textWrapping"/>
      </w:r>
      <w:r>
        <w:t xml:space="preserve">                return line</w:t>
      </w:r>
      <w:r>
        <w:br w:type="textWrapping"/>
      </w:r>
      <w:r>
        <w:br w:type="textWrapping"/>
      </w:r>
      <w:r>
        <w:t># 3. 控制示例</w:t>
      </w:r>
      <w:r>
        <w:br w:type="textWrapping"/>
      </w:r>
      <w:r>
        <w:t>send("$X")              # 解锁（如有需要）</w:t>
      </w:r>
      <w:r>
        <w:br w:type="textWrapping"/>
      </w:r>
      <w:r>
        <w:t>send("G21")             # 毫米单位</w:t>
      </w:r>
      <w:r>
        <w:br w:type="textWrapping"/>
      </w:r>
      <w:r>
        <w:t>send("G0 X10 Y20")      # 快速移动到 X10 Y20</w:t>
      </w:r>
      <w:r>
        <w:br w:type="textWrapping"/>
      </w:r>
      <w:r>
        <w:t>send("G1 X30 Y40 F500") # 以 500mm/min 直线走到 X30 Y40</w:t>
      </w:r>
      <w:r>
        <w:br w:type="textWrapping"/>
      </w:r>
      <w:r>
        <w:br w:type="textWrapping"/>
      </w:r>
      <w:r>
        <w:t># 4. 查状态（实时命令，不用等 ok）</w:t>
      </w:r>
      <w:r>
        <w:br w:type="textWrapping"/>
      </w:r>
      <w:r>
        <w:t>s.write(b"?")</w:t>
      </w:r>
      <w:r>
        <w:br w:type="textWrapping"/>
      </w:r>
      <w:r>
        <w:t>print(s.readline().decode())</w:t>
      </w:r>
    </w:p>
    <w:p w14:paraId="30913121">
      <w:pPr>
        <w:pStyle w:val="3"/>
      </w:pPr>
      <w:r>
        <w:t>6. 注意事项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10B8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1C92C999">
            <w:pPr>
              <w:spacing w:after="0" w:line="240" w:lineRule="auto"/>
            </w:pPr>
            <w:r>
              <w:t>情况</w:t>
            </w:r>
          </w:p>
        </w:tc>
        <w:tc>
          <w:tcPr>
            <w:tcW w:w="4320" w:type="dxa"/>
          </w:tcPr>
          <w:p w14:paraId="0F7DEE9F">
            <w:pPr>
              <w:spacing w:after="0" w:line="240" w:lineRule="auto"/>
            </w:pPr>
            <w:r>
              <w:t>处理</w:t>
            </w:r>
          </w:p>
        </w:tc>
      </w:tr>
      <w:tr w14:paraId="258CB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565584AE">
            <w:pPr>
              <w:spacing w:after="0" w:line="240" w:lineRule="auto"/>
            </w:pPr>
            <w:r>
              <w:t>开机显示 ALARM</w:t>
            </w:r>
          </w:p>
        </w:tc>
        <w:tc>
          <w:tcPr>
            <w:tcW w:w="4320" w:type="dxa"/>
          </w:tcPr>
          <w:p w14:paraId="69DDEEEC">
            <w:pPr>
              <w:spacing w:after="0" w:line="240" w:lineRule="auto"/>
            </w:pPr>
            <w:r>
              <w:t>先 $X 解锁，或 $H 回零</w:t>
            </w:r>
          </w:p>
        </w:tc>
      </w:tr>
      <w:tr w14:paraId="0BBD8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7AF234D6">
            <w:pPr>
              <w:spacing w:after="0" w:line="240" w:lineRule="auto"/>
            </w:pPr>
            <w:r>
              <w:t>发命令没回 ok</w:t>
            </w:r>
          </w:p>
        </w:tc>
        <w:tc>
          <w:tcPr>
            <w:tcW w:w="4320" w:type="dxa"/>
          </w:tcPr>
          <w:p w14:paraId="2CFC952C">
            <w:pPr>
              <w:spacing w:after="0" w:line="240" w:lineRule="auto"/>
            </w:pPr>
            <w:r>
              <w:t>可能是前面命令卡住了，发 0x18 (Ctrl-X) 软复位</w:t>
            </w:r>
          </w:p>
        </w:tc>
      </w:tr>
      <w:tr w14:paraId="4DC2D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7633E58D">
            <w:pPr>
              <w:spacing w:after="0" w:line="240" w:lineRule="auto"/>
            </w:pPr>
            <w:r>
              <w:t>要确认执行完毕</w:t>
            </w:r>
          </w:p>
        </w:tc>
        <w:tc>
          <w:tcPr>
            <w:tcW w:w="4320" w:type="dxa"/>
          </w:tcPr>
          <w:p w14:paraId="56FFD3F4">
            <w:pPr>
              <w:spacing w:after="0" w:line="240" w:lineRule="auto"/>
            </w:pPr>
            <w:r>
              <w:t>发 G4 P0.01（暂停 0.01 秒），这会强制排空缓冲区</w:t>
            </w:r>
          </w:p>
        </w:tc>
      </w:tr>
      <w:tr w14:paraId="15093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DB5D708">
            <w:pPr>
              <w:spacing w:after="0" w:line="240" w:lineRule="auto"/>
            </w:pPr>
            <w:r>
              <w:t>大量 G-code 连续发送</w:t>
            </w:r>
          </w:p>
        </w:tc>
        <w:tc>
          <w:tcPr>
            <w:tcW w:w="4320" w:type="dxa"/>
          </w:tcPr>
          <w:p w14:paraId="2A95651C">
            <w:pPr>
              <w:spacing w:after="0" w:line="240" w:lineRule="auto"/>
            </w:pPr>
            <w:r>
              <w:t>入门阶段用"发一行等 ok"</w:t>
            </w:r>
          </w:p>
        </w:tc>
      </w:tr>
    </w:tbl>
    <w:p w14:paraId="287A450B">
      <w:r>
        <w:t>一句话总结：打开串口 → 等欢迎消息 → 发一行 G-code + 换行 → 等 ok → 发下一行。实时控制（暂停/继续/查状态）随时发，不用等 ok。</w:t>
      </w:r>
    </w:p>
    <w:p w14:paraId="089F1406">
      <w:pPr>
        <w:jc w:val="right"/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8E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755</Words>
  <Characters>1325</Characters>
  <Lines>0</Lines>
  <Paragraphs>0</Paragraphs>
  <TotalTime>0</TotalTime>
  <ScaleCrop>false</ScaleCrop>
  <LinksUpToDate>false</LinksUpToDate>
  <CharactersWithSpaces>1726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dav</cp:lastModifiedBy>
  <dcterms:modified xsi:type="dcterms:W3CDTF">2026-06-07T10:27:31Z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{"Label":"1","ContentProducer":"001191440300708461136T1IVWN","ProduceID":"dea920ecdbc8a91392d44629600be01c-pxdgkjbgimaqqn3ztxshfh2mkxccascxmbe63prf","ReservedCode1":"{\"Type\":\" TC260PG\",\"Version\":1,\"Bindings\":[{\"Type\":\"soft\",\"AlgID\":\"sm3\",\"Value\":\"a5ff6220164d5c434770b74083f798bf16f2a41dcf6a5e4744d6d9968c3655a8\"},{\"Type\":\"hash\",\"AlgID\":\"sm3\",\"Value\":\"384f2f71f899c4792f7f7e4420d36963a9951b34f3b38346bbd4c6dd56e8048d\"}],\"PubSD\":[{\"Type\":\"DS\",\"AlgID\":\"sm2\",\"TBSData\":{\"Type\":\"Binding\",\"BType\":\"hash\"},\"Signature\":\"3046022100f5ebd12b6f6f593cdba93e9df71db0d2e447a7ac263b2994533bfc0e0e2f584a022100b6dcf2d59b0fae8926569cfe74cc40e09ee123b73d734d89e3cb18e1455ddb57\"},{\"Type\":\"PubKey\",\"AlgID\":\"sm2\",\"KeyValue\":\"0407f79b28a17a752b3aae4305c98b48978213832729a2571850b1310b2bc9fe8fee039ccf25ebfeac27502414d9fcef792d777183c98893d226171c2f7a3289a2\"}],\"Extension\":{\"Timestamp\":1780827967,\"KeyVersion\":\"v1-Owd2uMESYLo311\"}}","ContentPropagator":"001191440300708461136T1IVWN","PropagateID":"dea920ecdbc8a91392d44629600be01c-pxdgkjbgimaqqn3ztxshfh2mkxccascxmbe63prf","ReservedCode2":"{\"Type\":\" TC260PG\",\"Version\":1,\"Bindings\":[{\"Type\":\"soft\",\"AlgID\":\"sm3\",\"Value\":\"a5ff6220164d5c434770b74083f798bf16f2a41dcf6a5e4744d6d9968c3655a8\"},{\"Type\":\"hash\",\"AlgID\":\"sm3\",\"Value\":\"384f2f71f899c4792f7f7e4420d36963a9951b34f3b38346bbd4c6dd56e8048d\"}],\"PubSD\":[{\"Type\":\"DS\",\"AlgID\":\"sm2\",\"TBSData\":{\"Type\":\"Binding\",\"BType\":\"hash\"},\"Signature\":\"3045022100826ae448f52088c485125a70aafa05e3cdcff6e6e37597133ad08bbac25e228302207a79ee7f979f964ba090c73e395d6257a759d7022cfd66738127c893446e818e\"},{\"Type\":\"PubKey\",\"AlgID\":\"sm2\",\"KeyValue\":\"0407f79b28a17a752b3aae4305c98b48978213832729a2571850b1310b2bc9fe8fee039ccf25ebfeac27502414d9fcef792d777183c98893d226171c2f7a3289a2\"}],\"Extension\":{\"Timestamp\":1780827967,\"KeyVersion\":\"v1-Owd2uMESYLo311\"}}"}</vt:lpwstr>
  </property>
  <property fmtid="{D5CDD505-2E9C-101B-9397-08002B2CF9AE}" pid="3" name="KSOTemplateDocerSaveRecord">
    <vt:lpwstr>eyJoZGlkIjoiMzEzNWJjN2JmZTdjZWE2NjY2ODY2YjhhZThlMDkwYzAiLCJ1c2VySWQiOiI5MTQyMzU1NDcifQ==</vt:lpwstr>
  </property>
  <property fmtid="{D5CDD505-2E9C-101B-9397-08002B2CF9AE}" pid="4" name="KSOProductBuildVer">
    <vt:lpwstr>2052-12.1.0.22215</vt:lpwstr>
  </property>
  <property fmtid="{D5CDD505-2E9C-101B-9397-08002B2CF9AE}" pid="5" name="ICV">
    <vt:lpwstr>F54718E717914AFAB6F757E3DA597F0A_12</vt:lpwstr>
  </property>
</Properties>
</file>